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6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gridCol w:w="2590"/>
      </w:tblGrid>
      <w:tr w:rsidR="005E22A6" w:rsidTr="00CC4D87">
        <w:trPr>
          <w:trHeight w:val="1420"/>
        </w:trPr>
        <w:tc>
          <w:tcPr>
            <w:tcW w:w="9073" w:type="dxa"/>
          </w:tcPr>
          <w:p w:rsidR="006657FF" w:rsidRDefault="006657FF" w:rsidP="006657FF">
            <w:pPr>
              <w:pStyle w:val="Title"/>
              <w:jc w:val="center"/>
            </w:pPr>
            <w:r>
              <w:t xml:space="preserve">Time and </w:t>
            </w:r>
            <w:r>
              <w:t>S</w:t>
            </w:r>
            <w:r>
              <w:t>cores</w:t>
            </w:r>
          </w:p>
          <w:p w:rsidR="006657FF" w:rsidRDefault="006657FF" w:rsidP="006657FF">
            <w:pPr>
              <w:rPr>
                <w:color w:val="1F497D" w:themeColor="dark2"/>
              </w:rPr>
            </w:pPr>
          </w:p>
          <w:p w:rsidR="006657FF" w:rsidRPr="006657FF" w:rsidRDefault="006657FF" w:rsidP="006657FF">
            <w:r w:rsidRPr="006657FF">
              <w:t>One of the most powerful ways to aid players in their deeper understanding of the game is to practice time and score scenarios. It is amazing how many players and coaches do not know the rules of the game and how they get magnified late in a game or shot clock. I have found the following benefits:</w:t>
            </w:r>
          </w:p>
          <w:p w:rsidR="006657FF" w:rsidRPr="006657FF" w:rsidRDefault="006657FF" w:rsidP="006657FF">
            <w:pPr>
              <w:pStyle w:val="ListParagraph"/>
              <w:numPr>
                <w:ilvl w:val="0"/>
                <w:numId w:val="15"/>
              </w:numPr>
            </w:pPr>
            <w:r w:rsidRPr="006657FF">
              <w:t xml:space="preserve">Players and coaches come to have a deeper understanding of the rules and how they can be applied </w:t>
            </w:r>
          </w:p>
          <w:p w:rsidR="006657FF" w:rsidRPr="006657FF" w:rsidRDefault="006657FF" w:rsidP="006657FF">
            <w:pPr>
              <w:pStyle w:val="ListParagraph"/>
              <w:numPr>
                <w:ilvl w:val="0"/>
                <w:numId w:val="15"/>
              </w:numPr>
            </w:pPr>
            <w:r w:rsidRPr="006657FF">
              <w:t>If allowed to take ownership of the scenarios (coach themselves) the players move to higher levels of thinking. They begin to understand, apply, analyze, evaluate and create.</w:t>
            </w:r>
          </w:p>
          <w:p w:rsidR="006657FF" w:rsidRPr="006657FF" w:rsidRDefault="006657FF" w:rsidP="006657FF">
            <w:pPr>
              <w:pStyle w:val="ListParagraph"/>
              <w:numPr>
                <w:ilvl w:val="0"/>
                <w:numId w:val="15"/>
              </w:numPr>
            </w:pPr>
            <w:r w:rsidRPr="006657FF">
              <w:t xml:space="preserve"> If the coach uses the players as chess pieces, they are appraised on remembering to execute what the coach has just said. This creates robots who cannot think for themselves. This ultimately leads to disaster as the coach cannot control all the variables of an end game scenario. Players realize they must think for themselves even if the coach doesn’t promote this habit. The more instinctive they players become the more success the team will have. </w:t>
            </w:r>
          </w:p>
          <w:p w:rsidR="006657FF" w:rsidRPr="006657FF" w:rsidRDefault="00A16ACE" w:rsidP="006657FF">
            <w:pPr>
              <w:pStyle w:val="ListParagraph"/>
              <w:numPr>
                <w:ilvl w:val="0"/>
                <w:numId w:val="15"/>
              </w:numPr>
            </w:pPr>
            <w:r>
              <w:t>Since the game is the best teacher of the game; i</w:t>
            </w:r>
            <w:r w:rsidR="006657FF" w:rsidRPr="006657FF">
              <w:t>t brings a greater focus to what the players and team are doing well and need to improve on.</w:t>
            </w:r>
          </w:p>
          <w:p w:rsidR="006657FF" w:rsidRPr="006657FF" w:rsidRDefault="006657FF" w:rsidP="006657FF">
            <w:pPr>
              <w:pStyle w:val="ListParagraph"/>
              <w:numPr>
                <w:ilvl w:val="0"/>
                <w:numId w:val="15"/>
              </w:numPr>
            </w:pPr>
            <w:r w:rsidRPr="006657FF">
              <w:t xml:space="preserve">When you work on skills and concepts there is greater focus, retention and transfer since players see relevance. </w:t>
            </w:r>
          </w:p>
          <w:p w:rsidR="006657FF" w:rsidRPr="006657FF" w:rsidRDefault="006657FF" w:rsidP="006657FF">
            <w:pPr>
              <w:pStyle w:val="ListParagraph"/>
              <w:numPr>
                <w:ilvl w:val="0"/>
                <w:numId w:val="15"/>
              </w:numPr>
            </w:pPr>
            <w:r w:rsidRPr="006657FF">
              <w:t xml:space="preserve">You build confidence </w:t>
            </w:r>
            <w:r w:rsidR="008851AA">
              <w:t xml:space="preserve">and resiliency </w:t>
            </w:r>
            <w:r w:rsidRPr="006657FF">
              <w:t xml:space="preserve">as players experience </w:t>
            </w:r>
            <w:r w:rsidR="008851AA">
              <w:t xml:space="preserve">the ups and downs of winning and losing. They develop a growth mindset since they see that their actions can have an impact. </w:t>
            </w:r>
            <w:r w:rsidR="00A16ACE">
              <w:t xml:space="preserve">There is always a solution. </w:t>
            </w:r>
          </w:p>
          <w:p w:rsidR="006657FF" w:rsidRDefault="006657FF" w:rsidP="006657FF">
            <w:pPr>
              <w:pStyle w:val="ListParagraph"/>
              <w:numPr>
                <w:ilvl w:val="0"/>
                <w:numId w:val="15"/>
              </w:numPr>
            </w:pPr>
            <w:r w:rsidRPr="006657FF">
              <w:t xml:space="preserve">You get a chance to practice the mental  </w:t>
            </w:r>
            <w:r w:rsidR="00650FAA">
              <w:t>(</w:t>
            </w:r>
            <w:r w:rsidRPr="006657FF">
              <w:t xml:space="preserve">distraction plans, </w:t>
            </w:r>
            <w:r w:rsidR="00A16ACE">
              <w:t>c</w:t>
            </w:r>
            <w:r w:rsidRPr="006657FF">
              <w:t>entred breathing, imagery, BAM) and social /emotional  skills ( leadership – giving energy, following, leading others, communication)</w:t>
            </w:r>
          </w:p>
          <w:p w:rsidR="00650FAA" w:rsidRPr="006657FF" w:rsidRDefault="00650FAA" w:rsidP="006657FF">
            <w:pPr>
              <w:pStyle w:val="ListParagraph"/>
              <w:numPr>
                <w:ilvl w:val="0"/>
                <w:numId w:val="15"/>
              </w:numPr>
            </w:pPr>
            <w:r>
              <w:t xml:space="preserve">It makes you a better coach. You get to know the game and your players at a higher level. </w:t>
            </w:r>
          </w:p>
          <w:p w:rsidR="006657FF" w:rsidRPr="006657FF" w:rsidRDefault="006657FF" w:rsidP="006657FF">
            <w:pPr>
              <w:pStyle w:val="ListParagraph"/>
              <w:numPr>
                <w:ilvl w:val="0"/>
                <w:numId w:val="15"/>
              </w:numPr>
              <w:rPr>
                <w:b/>
              </w:rPr>
            </w:pPr>
            <w:r w:rsidRPr="006657FF">
              <w:rPr>
                <w:b/>
              </w:rPr>
              <w:t xml:space="preserve">IT IS FUN  </w:t>
            </w:r>
          </w:p>
          <w:p w:rsidR="006657FF" w:rsidRPr="006657FF" w:rsidRDefault="006657FF" w:rsidP="006657FF"/>
          <w:p w:rsidR="00A16ACE" w:rsidRDefault="00A16ACE" w:rsidP="006657FF">
            <w:r>
              <w:t>Here is a description of how I conduct time and score scenarios.</w:t>
            </w:r>
          </w:p>
          <w:p w:rsidR="00A16ACE" w:rsidRDefault="00A16ACE" w:rsidP="006657FF"/>
          <w:p w:rsidR="00A16ACE" w:rsidRDefault="00A16ACE" w:rsidP="006657FF">
            <w:pPr>
              <w:pStyle w:val="ListParagraph"/>
              <w:numPr>
                <w:ilvl w:val="0"/>
                <w:numId w:val="16"/>
              </w:numPr>
            </w:pPr>
            <w:r>
              <w:t>After a drill that has raised the player’s heart rate into the red zone we have the player’s split off into groups of three. Each player s</w:t>
            </w:r>
            <w:r w:rsidR="006657FF" w:rsidRPr="006657FF">
              <w:t xml:space="preserve">hoot two fouls shots, </w:t>
            </w:r>
            <w:r>
              <w:t xml:space="preserve">(three to a basket). </w:t>
            </w:r>
            <w:r w:rsidR="006657FF" w:rsidRPr="006657FF">
              <w:t>Other players work on a live box outs. This forces the play</w:t>
            </w:r>
            <w:r>
              <w:t>ers to work on their centering (</w:t>
            </w:r>
            <w:r w:rsidR="006657FF" w:rsidRPr="006657FF">
              <w:t>breathing to lower heart rate</w:t>
            </w:r>
            <w:r>
              <w:t>)</w:t>
            </w:r>
            <w:r w:rsidR="006657FF" w:rsidRPr="006657FF">
              <w:t xml:space="preserve">. The live box out forces concentration when tired. </w:t>
            </w:r>
            <w:r>
              <w:t xml:space="preserve">This is not social time. </w:t>
            </w:r>
          </w:p>
          <w:p w:rsidR="00650FAA" w:rsidRDefault="00650FAA" w:rsidP="00650FAA">
            <w:pPr>
              <w:pStyle w:val="ListParagraph"/>
            </w:pPr>
          </w:p>
          <w:p w:rsidR="00A16ACE" w:rsidRDefault="00A16ACE" w:rsidP="006657FF">
            <w:pPr>
              <w:pStyle w:val="ListParagraph"/>
              <w:numPr>
                <w:ilvl w:val="0"/>
                <w:numId w:val="16"/>
              </w:numPr>
            </w:pPr>
            <w:r>
              <w:t>I c</w:t>
            </w:r>
            <w:r w:rsidR="006657FF" w:rsidRPr="006657FF">
              <w:t>all in two players from opposite teams</w:t>
            </w:r>
            <w:r>
              <w:t xml:space="preserve">. The others are getting their water. </w:t>
            </w:r>
          </w:p>
          <w:p w:rsidR="00650FAA" w:rsidRDefault="00650FAA" w:rsidP="00650FAA"/>
          <w:p w:rsidR="00A16ACE" w:rsidRDefault="006657FF" w:rsidP="006657FF">
            <w:pPr>
              <w:pStyle w:val="ListParagraph"/>
              <w:numPr>
                <w:ilvl w:val="0"/>
                <w:numId w:val="16"/>
              </w:numPr>
            </w:pPr>
            <w:r w:rsidRPr="006657FF">
              <w:t xml:space="preserve"> I giv</w:t>
            </w:r>
            <w:r w:rsidR="00A16ACE">
              <w:t>e them one piece of information; for example</w:t>
            </w:r>
            <w:r w:rsidRPr="006657FF">
              <w:t xml:space="preserve">– the score is tied ( this varies each time, sometime I don’t tell them anything) </w:t>
            </w:r>
          </w:p>
          <w:p w:rsidR="00650FAA" w:rsidRDefault="00650FAA" w:rsidP="00650FAA"/>
          <w:p w:rsidR="00A16ACE" w:rsidRDefault="006657FF" w:rsidP="00A16ACE">
            <w:pPr>
              <w:pStyle w:val="ListParagraph"/>
              <w:numPr>
                <w:ilvl w:val="0"/>
                <w:numId w:val="16"/>
              </w:numPr>
            </w:pPr>
            <w:r w:rsidRPr="006657FF">
              <w:t xml:space="preserve"> By asking me questions they must decipher the situation </w:t>
            </w:r>
          </w:p>
          <w:p w:rsidR="00A16ACE" w:rsidRDefault="006657FF" w:rsidP="00A16ACE">
            <w:pPr>
              <w:pStyle w:val="ListParagraph"/>
              <w:numPr>
                <w:ilvl w:val="1"/>
                <w:numId w:val="16"/>
              </w:numPr>
            </w:pPr>
            <w:r w:rsidRPr="006657FF">
              <w:t>Who’s ball?</w:t>
            </w:r>
          </w:p>
          <w:p w:rsidR="00A16ACE" w:rsidRDefault="006657FF" w:rsidP="00A16ACE">
            <w:pPr>
              <w:pStyle w:val="ListParagraph"/>
              <w:numPr>
                <w:ilvl w:val="1"/>
                <w:numId w:val="16"/>
              </w:numPr>
            </w:pPr>
            <w:r w:rsidRPr="006657FF">
              <w:t>How much time on the clock?</w:t>
            </w:r>
          </w:p>
          <w:p w:rsidR="00A16ACE" w:rsidRDefault="006657FF" w:rsidP="00A16ACE">
            <w:pPr>
              <w:pStyle w:val="ListParagraph"/>
              <w:numPr>
                <w:ilvl w:val="1"/>
                <w:numId w:val="16"/>
              </w:numPr>
            </w:pPr>
            <w:r w:rsidRPr="006657FF">
              <w:t>Which basket are we shooting at? (often forgotten)</w:t>
            </w:r>
          </w:p>
          <w:p w:rsidR="00A16ACE" w:rsidRDefault="006657FF" w:rsidP="00A16ACE">
            <w:pPr>
              <w:pStyle w:val="ListParagraph"/>
              <w:numPr>
                <w:ilvl w:val="1"/>
                <w:numId w:val="16"/>
              </w:numPr>
            </w:pPr>
            <w:r w:rsidRPr="006657FF">
              <w:t>Who’s possession arrow?</w:t>
            </w:r>
          </w:p>
          <w:p w:rsidR="00A16ACE" w:rsidRDefault="006657FF" w:rsidP="00A16ACE">
            <w:pPr>
              <w:pStyle w:val="ListParagraph"/>
              <w:numPr>
                <w:ilvl w:val="1"/>
                <w:numId w:val="16"/>
              </w:numPr>
            </w:pPr>
            <w:r w:rsidRPr="006657FF">
              <w:t xml:space="preserve">Shot clock? </w:t>
            </w:r>
          </w:p>
          <w:p w:rsidR="00A16ACE" w:rsidRDefault="006657FF" w:rsidP="00A16ACE">
            <w:pPr>
              <w:pStyle w:val="ListParagraph"/>
              <w:numPr>
                <w:ilvl w:val="1"/>
                <w:numId w:val="16"/>
              </w:numPr>
            </w:pPr>
            <w:r w:rsidRPr="006657FF">
              <w:lastRenderedPageBreak/>
              <w:t xml:space="preserve">Time outs? </w:t>
            </w:r>
          </w:p>
          <w:p w:rsidR="00A16ACE" w:rsidRDefault="006657FF" w:rsidP="00A16ACE">
            <w:pPr>
              <w:pStyle w:val="ListParagraph"/>
              <w:numPr>
                <w:ilvl w:val="1"/>
                <w:numId w:val="16"/>
              </w:numPr>
            </w:pPr>
            <w:r w:rsidRPr="006657FF">
              <w:t>Fouls situation – bonus, personal fouls</w:t>
            </w:r>
            <w:r w:rsidR="00A16ACE">
              <w:t>?</w:t>
            </w:r>
          </w:p>
          <w:p w:rsidR="00A16ACE" w:rsidRDefault="006657FF" w:rsidP="00A16ACE">
            <w:pPr>
              <w:pStyle w:val="ListParagraph"/>
              <w:numPr>
                <w:ilvl w:val="1"/>
                <w:numId w:val="16"/>
              </w:numPr>
            </w:pPr>
            <w:r w:rsidRPr="006657FF">
              <w:t xml:space="preserve">How is play restarting – inbounds, made or missed, front court or back court, foul shot </w:t>
            </w:r>
          </w:p>
          <w:p w:rsidR="00A16ACE" w:rsidRDefault="00A16ACE" w:rsidP="00A16ACE">
            <w:pPr>
              <w:pStyle w:val="ListParagraph"/>
              <w:ind w:left="1440"/>
            </w:pPr>
            <w:r w:rsidRPr="006657FF">
              <w:t xml:space="preserve">I </w:t>
            </w:r>
            <w:r>
              <w:t xml:space="preserve">write the information </w:t>
            </w:r>
            <w:r w:rsidRPr="006657FF">
              <w:t>on</w:t>
            </w:r>
            <w:r w:rsidRPr="006657FF">
              <w:t xml:space="preserve"> </w:t>
            </w:r>
            <w:r>
              <w:t>my coaching</w:t>
            </w:r>
            <w:r w:rsidRPr="006657FF">
              <w:t xml:space="preserve"> white board as they </w:t>
            </w:r>
            <w:r w:rsidRPr="006657FF">
              <w:t>ask?</w:t>
            </w:r>
            <w:r>
              <w:t xml:space="preserve"> This helps them remember the information and decide what questions need to be asked. It also helps quell any arguments that may occur later if we did not write it down. </w:t>
            </w:r>
          </w:p>
          <w:p w:rsidR="00A16ACE" w:rsidRDefault="00A16ACE" w:rsidP="00A16ACE">
            <w:pPr>
              <w:pStyle w:val="ListParagraph"/>
              <w:ind w:left="1440"/>
            </w:pPr>
          </w:p>
          <w:p w:rsidR="006657FF" w:rsidRDefault="00A16ACE" w:rsidP="00A16ACE">
            <w:pPr>
              <w:pStyle w:val="ListParagraph"/>
              <w:ind w:left="1440"/>
            </w:pPr>
            <w:r w:rsidRPr="006657FF">
              <w:t xml:space="preserve"> If</w:t>
            </w:r>
            <w:r w:rsidR="006657FF" w:rsidRPr="006657FF">
              <w:t xml:space="preserve"> they do not ask for information I will always find a way to mess the</w:t>
            </w:r>
            <w:r>
              <w:t>m up. My favorite is to inbound</w:t>
            </w:r>
            <w:r w:rsidR="006657FF" w:rsidRPr="006657FF">
              <w:t xml:space="preserve"> near half court. If they have not asked about the inbound</w:t>
            </w:r>
            <w:r>
              <w:t>s</w:t>
            </w:r>
            <w:r w:rsidR="006657FF" w:rsidRPr="006657FF">
              <w:t xml:space="preserve"> I will call back over if thrown in the backcourt. If they did not ask about fouls I will foul out the first person who fouls. </w:t>
            </w:r>
            <w:r w:rsidR="006657FF" w:rsidRPr="006657FF">
              <w:t xml:space="preserve">If they did not ask about the shot clock I always have the clock go off after one or two seconds. </w:t>
            </w:r>
          </w:p>
          <w:p w:rsidR="00A16ACE" w:rsidRPr="006657FF" w:rsidRDefault="00A16ACE" w:rsidP="00A16ACE">
            <w:pPr>
              <w:pStyle w:val="ListParagraph"/>
              <w:ind w:left="1440"/>
            </w:pPr>
          </w:p>
          <w:p w:rsidR="00650FAA" w:rsidRDefault="00A16ACE" w:rsidP="006657FF">
            <w:pPr>
              <w:pStyle w:val="ListParagraph"/>
              <w:numPr>
                <w:ilvl w:val="0"/>
                <w:numId w:val="16"/>
              </w:numPr>
            </w:pPr>
            <w:r>
              <w:t xml:space="preserve">The two </w:t>
            </w:r>
            <w:r w:rsidR="00650FAA">
              <w:t xml:space="preserve">players </w:t>
            </w:r>
            <w:r w:rsidR="00650FAA" w:rsidRPr="006657FF">
              <w:t>go</w:t>
            </w:r>
            <w:r w:rsidR="006657FF" w:rsidRPr="006657FF">
              <w:t xml:space="preserve"> back to their team. </w:t>
            </w:r>
            <w:r w:rsidRPr="00650FAA">
              <w:rPr>
                <w:b/>
              </w:rPr>
              <w:t>They are the coach</w:t>
            </w:r>
            <w:r>
              <w:t xml:space="preserve">. </w:t>
            </w:r>
            <w:r w:rsidR="006657FF" w:rsidRPr="006657FF">
              <w:t xml:space="preserve">I give </w:t>
            </w:r>
            <w:r>
              <w:t>her</w:t>
            </w:r>
            <w:r w:rsidR="006657FF" w:rsidRPr="006657FF">
              <w:t xml:space="preserve"> about 15 seconds to describe </w:t>
            </w:r>
            <w:r>
              <w:t>the situation and then give the</w:t>
            </w:r>
            <w:r w:rsidR="006657FF" w:rsidRPr="006657FF">
              <w:t xml:space="preserve"> </w:t>
            </w:r>
            <w:r>
              <w:t>team a 50 sec time out to develop a plan. The</w:t>
            </w:r>
            <w:r w:rsidR="006657FF" w:rsidRPr="006657FF">
              <w:t xml:space="preserve"> player who has the information is the coach for this time and score. </w:t>
            </w:r>
            <w:r>
              <w:t xml:space="preserve">Her voice should dominate. </w:t>
            </w:r>
            <w:r w:rsidR="00650FAA">
              <w:t xml:space="preserve">I try to have white boards available for each team. </w:t>
            </w:r>
          </w:p>
          <w:p w:rsidR="00650FAA" w:rsidRDefault="00650FAA" w:rsidP="00650FAA">
            <w:pPr>
              <w:pStyle w:val="ListParagraph"/>
            </w:pPr>
          </w:p>
          <w:p w:rsidR="00650FAA" w:rsidRDefault="006657FF" w:rsidP="006657FF">
            <w:pPr>
              <w:pStyle w:val="ListParagraph"/>
              <w:numPr>
                <w:ilvl w:val="0"/>
                <w:numId w:val="16"/>
              </w:numPr>
            </w:pPr>
            <w:r w:rsidRPr="006657FF">
              <w:t xml:space="preserve"> We play out the time and score. I have been </w:t>
            </w:r>
            <w:r w:rsidR="00650FAA" w:rsidRPr="006657FF">
              <w:t>known</w:t>
            </w:r>
            <w:r w:rsidRPr="006657FF">
              <w:t xml:space="preserve"> to be a very impartial official who often is quick to give technical fouls or call intentional fouls for not playing the ball when trying to foul to stop the clock.  I always call the touch foul </w:t>
            </w:r>
            <w:r w:rsidR="00650FAA" w:rsidRPr="006657FF">
              <w:t>on</w:t>
            </w:r>
            <w:r w:rsidR="00650FAA">
              <w:t xml:space="preserve"> desperation shooters last second shot</w:t>
            </w:r>
            <w:r w:rsidRPr="006657FF">
              <w:t xml:space="preserve">. Anything that brings focus to the decisions the players are making. </w:t>
            </w:r>
            <w:r w:rsidR="00650FAA">
              <w:t xml:space="preserve">If a time out has not been requested it is not granted, if not cancelled they are forced to use it. </w:t>
            </w:r>
          </w:p>
          <w:p w:rsidR="00650FAA" w:rsidRDefault="00650FAA" w:rsidP="00650FAA">
            <w:pPr>
              <w:pStyle w:val="ListParagraph"/>
            </w:pPr>
          </w:p>
          <w:p w:rsidR="006657FF" w:rsidRPr="006657FF" w:rsidRDefault="006657FF" w:rsidP="006657FF">
            <w:pPr>
              <w:pStyle w:val="ListParagraph"/>
              <w:numPr>
                <w:ilvl w:val="0"/>
                <w:numId w:val="16"/>
              </w:numPr>
            </w:pPr>
            <w:r w:rsidRPr="006657FF">
              <w:t xml:space="preserve">We debrief the time and score? Questions </w:t>
            </w:r>
          </w:p>
          <w:p w:rsidR="006657FF" w:rsidRPr="006657FF" w:rsidRDefault="006657FF" w:rsidP="006657FF">
            <w:pPr>
              <w:pStyle w:val="ListParagraph"/>
              <w:numPr>
                <w:ilvl w:val="0"/>
                <w:numId w:val="14"/>
              </w:numPr>
              <w:contextualSpacing w:val="0"/>
            </w:pPr>
            <w:r w:rsidRPr="006657FF">
              <w:t>What was the plan?</w:t>
            </w:r>
          </w:p>
          <w:p w:rsidR="006657FF" w:rsidRPr="006657FF" w:rsidRDefault="006657FF" w:rsidP="006657FF">
            <w:pPr>
              <w:pStyle w:val="ListParagraph"/>
              <w:numPr>
                <w:ilvl w:val="0"/>
                <w:numId w:val="14"/>
              </w:numPr>
              <w:contextualSpacing w:val="0"/>
            </w:pPr>
            <w:r w:rsidRPr="006657FF">
              <w:t>What did we learn?</w:t>
            </w:r>
          </w:p>
          <w:p w:rsidR="006657FF" w:rsidRPr="006657FF" w:rsidRDefault="006657FF" w:rsidP="006657FF">
            <w:pPr>
              <w:pStyle w:val="ListParagraph"/>
              <w:numPr>
                <w:ilvl w:val="0"/>
                <w:numId w:val="14"/>
              </w:numPr>
              <w:contextualSpacing w:val="0"/>
            </w:pPr>
            <w:r w:rsidRPr="006657FF">
              <w:t>What might you do over?</w:t>
            </w:r>
          </w:p>
          <w:p w:rsidR="00650FAA" w:rsidRDefault="006657FF" w:rsidP="00650FAA">
            <w:pPr>
              <w:pStyle w:val="ListParagraph"/>
              <w:numPr>
                <w:ilvl w:val="0"/>
                <w:numId w:val="14"/>
              </w:numPr>
              <w:contextualSpacing w:val="0"/>
            </w:pPr>
            <w:r w:rsidRPr="006657FF">
              <w:t>What skills/concepts do we need to improve?</w:t>
            </w:r>
          </w:p>
          <w:p w:rsidR="00650FAA" w:rsidRDefault="00650FAA" w:rsidP="00650FAA">
            <w:pPr>
              <w:pStyle w:val="ListParagraph"/>
              <w:ind w:left="1080"/>
              <w:contextualSpacing w:val="0"/>
            </w:pPr>
          </w:p>
          <w:p w:rsidR="00650FAA" w:rsidRDefault="006657FF" w:rsidP="00650FAA">
            <w:pPr>
              <w:pStyle w:val="ListParagraph"/>
              <w:numPr>
                <w:ilvl w:val="0"/>
                <w:numId w:val="17"/>
              </w:numPr>
            </w:pPr>
            <w:r w:rsidRPr="006657FF">
              <w:t xml:space="preserve">We move on to the next part of practice. I have gotten very good at leading the players to a skill </w:t>
            </w:r>
            <w:r w:rsidR="00650FAA">
              <w:t>/</w:t>
            </w:r>
            <w:r w:rsidRPr="006657FF">
              <w:t>con</w:t>
            </w:r>
            <w:r w:rsidR="00650FAA">
              <w:t xml:space="preserve">cept I know we need to work on and was just exposed in the time and score. </w:t>
            </w:r>
            <w:r w:rsidRPr="006657FF">
              <w:t>The concentration, transfer and rete</w:t>
            </w:r>
            <w:r w:rsidR="00650FAA">
              <w:t>ntion have been vastly improved.</w:t>
            </w:r>
          </w:p>
          <w:p w:rsidR="00650FAA" w:rsidRDefault="00650FAA" w:rsidP="00650FAA">
            <w:pPr>
              <w:pStyle w:val="ListParagraph"/>
              <w:ind w:left="785"/>
            </w:pPr>
          </w:p>
          <w:p w:rsidR="00650FAA" w:rsidRDefault="00650FAA" w:rsidP="00650FAA">
            <w:pPr>
              <w:pStyle w:val="ListParagraph"/>
              <w:numPr>
                <w:ilvl w:val="0"/>
                <w:numId w:val="17"/>
              </w:numPr>
            </w:pPr>
            <w:r>
              <w:t xml:space="preserve">In a typical two hour practice we average three time and scores </w:t>
            </w:r>
            <w:r w:rsidR="00922158">
              <w:t xml:space="preserve">a practice, </w:t>
            </w:r>
            <w:r>
              <w:t xml:space="preserve">one we get into our competitive season. </w:t>
            </w:r>
            <w:r w:rsidRPr="006657FF">
              <w:t xml:space="preserve">We will often replay the time and score situation later on in the practice. </w:t>
            </w:r>
          </w:p>
          <w:p w:rsidR="00650FAA" w:rsidRPr="006657FF" w:rsidRDefault="00650FAA" w:rsidP="00650FAA">
            <w:pPr>
              <w:pStyle w:val="ListParagraph"/>
              <w:ind w:left="318"/>
            </w:pPr>
          </w:p>
          <w:p w:rsidR="00650FAA" w:rsidRPr="006657FF" w:rsidRDefault="00650FAA" w:rsidP="00650FAA">
            <w:bookmarkStart w:id="0" w:name="_GoBack"/>
            <w:bookmarkEnd w:id="0"/>
          </w:p>
          <w:p w:rsidR="00E6620B" w:rsidRPr="006657FF" w:rsidRDefault="00E6620B" w:rsidP="00CC4D87"/>
          <w:p w:rsidR="00CC4D87" w:rsidRPr="006657FF" w:rsidRDefault="00CC4D87" w:rsidP="00E6620B">
            <w:pPr>
              <w:jc w:val="center"/>
            </w:pPr>
          </w:p>
          <w:p w:rsidR="00E6620B" w:rsidRPr="006657FF" w:rsidRDefault="00E6620B" w:rsidP="00E6620B">
            <w:pPr>
              <w:jc w:val="center"/>
            </w:pPr>
          </w:p>
          <w:p w:rsidR="00E6620B" w:rsidRPr="006657FF" w:rsidRDefault="00E6620B" w:rsidP="00E6620B"/>
          <w:p w:rsidR="00E6620B" w:rsidRPr="00CC4D87" w:rsidRDefault="00E6620B" w:rsidP="00E6620B"/>
        </w:tc>
        <w:tc>
          <w:tcPr>
            <w:tcW w:w="2590" w:type="dxa"/>
          </w:tcPr>
          <w:p w:rsidR="005E22A6" w:rsidRDefault="005E22A6" w:rsidP="00CC4D87">
            <w:pPr>
              <w:pStyle w:val="Heading2"/>
              <w:ind w:left="743" w:hanging="743"/>
              <w:outlineLvl w:val="1"/>
            </w:pPr>
            <w:r w:rsidRPr="000335A8">
              <w:rPr>
                <w:noProof/>
              </w:rPr>
              <w:lastRenderedPageBreak/>
              <w:drawing>
                <wp:inline distT="0" distB="0" distL="0" distR="0" wp14:anchorId="423110F9" wp14:editId="6F64FE6A">
                  <wp:extent cx="561600" cy="694800"/>
                  <wp:effectExtent l="0" t="0" r="0" b="0"/>
                  <wp:docPr id="6" name="Picture 8" descr="CanBasketball_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Basketball_Corp"/>
                          <pic:cNvPicPr>
                            <a:picLocks noChangeAspect="1" noChangeArrowheads="1"/>
                          </pic:cNvPicPr>
                        </pic:nvPicPr>
                        <pic:blipFill>
                          <a:blip r:embed="rId6" cstate="print"/>
                          <a:srcRect/>
                          <a:stretch>
                            <a:fillRect/>
                          </a:stretch>
                        </pic:blipFill>
                        <pic:spPr bwMode="auto">
                          <a:xfrm>
                            <a:off x="0" y="0"/>
                            <a:ext cx="561600" cy="694800"/>
                          </a:xfrm>
                          <a:prstGeom prst="rect">
                            <a:avLst/>
                          </a:prstGeom>
                          <a:noFill/>
                          <a:ln w="9525">
                            <a:noFill/>
                            <a:miter lim="800000"/>
                            <a:headEnd/>
                            <a:tailEnd/>
                          </a:ln>
                        </pic:spPr>
                      </pic:pic>
                    </a:graphicData>
                  </a:graphic>
                </wp:inline>
              </w:drawing>
            </w:r>
          </w:p>
          <w:p w:rsidR="0039631C" w:rsidRPr="0039631C" w:rsidRDefault="0039631C" w:rsidP="0039631C"/>
        </w:tc>
      </w:tr>
      <w:tr w:rsidR="005E22A6" w:rsidTr="00CC4D87">
        <w:trPr>
          <w:trHeight w:val="12186"/>
        </w:trPr>
        <w:tc>
          <w:tcPr>
            <w:tcW w:w="11663" w:type="dxa"/>
            <w:gridSpan w:val="2"/>
          </w:tcPr>
          <w:p w:rsidR="00925B6A" w:rsidRPr="00925B6A" w:rsidRDefault="00925B6A" w:rsidP="00925B6A">
            <w:pPr>
              <w:ind w:left="720"/>
              <w:rPr>
                <w:rFonts w:asciiTheme="majorHAnsi" w:eastAsia="Times New Roman" w:hAnsiTheme="majorHAnsi"/>
                <w:sz w:val="24"/>
                <w:szCs w:val="24"/>
              </w:rPr>
            </w:pPr>
          </w:p>
          <w:p w:rsidR="00925B6A" w:rsidRDefault="00925B6A" w:rsidP="00BA33D3">
            <w:pPr>
              <w:rPr>
                <w:rFonts w:asciiTheme="majorHAnsi" w:eastAsia="Times New Roman" w:hAnsiTheme="majorHAnsi"/>
                <w:sz w:val="24"/>
                <w:szCs w:val="24"/>
              </w:rPr>
            </w:pPr>
          </w:p>
          <w:p w:rsidR="002C137F" w:rsidRPr="00345D0A" w:rsidRDefault="002C137F" w:rsidP="00BB7D11"/>
        </w:tc>
      </w:tr>
    </w:tbl>
    <w:p w:rsidR="00CE537A" w:rsidRDefault="00CE537A" w:rsidP="007E14D9"/>
    <w:sectPr w:rsidR="00CE537A" w:rsidSect="00956776">
      <w:pgSz w:w="12240" w:h="15840"/>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34E"/>
    <w:multiLevelType w:val="multilevel"/>
    <w:tmpl w:val="C644B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6803DD"/>
    <w:multiLevelType w:val="hybridMultilevel"/>
    <w:tmpl w:val="6608C7FC"/>
    <w:lvl w:ilvl="0" w:tplc="1009000F">
      <w:start w:val="1"/>
      <w:numFmt w:val="decimal"/>
      <w:lvlText w:val="%1."/>
      <w:lvlJc w:val="left"/>
      <w:pPr>
        <w:ind w:left="7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982481"/>
    <w:multiLevelType w:val="hybridMultilevel"/>
    <w:tmpl w:val="5F34A112"/>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3">
    <w:nsid w:val="199352D4"/>
    <w:multiLevelType w:val="hybridMultilevel"/>
    <w:tmpl w:val="CA92DCBC"/>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4">
    <w:nsid w:val="1E1A7BFA"/>
    <w:multiLevelType w:val="hybridMultilevel"/>
    <w:tmpl w:val="7F683C6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E95383F"/>
    <w:multiLevelType w:val="hybridMultilevel"/>
    <w:tmpl w:val="0860AD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35357A07"/>
    <w:multiLevelType w:val="multilevel"/>
    <w:tmpl w:val="06949E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8E97AA3"/>
    <w:multiLevelType w:val="hybridMultilevel"/>
    <w:tmpl w:val="12E8B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E83D83"/>
    <w:multiLevelType w:val="hybridMultilevel"/>
    <w:tmpl w:val="35EAA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CF913CE"/>
    <w:multiLevelType w:val="hybridMultilevel"/>
    <w:tmpl w:val="DAEE826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0">
    <w:nsid w:val="5EDE3E9B"/>
    <w:multiLevelType w:val="hybridMultilevel"/>
    <w:tmpl w:val="189A1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28F62BD"/>
    <w:multiLevelType w:val="hybridMultilevel"/>
    <w:tmpl w:val="D5082A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DD9754D"/>
    <w:multiLevelType w:val="multilevel"/>
    <w:tmpl w:val="C644B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272136"/>
    <w:multiLevelType w:val="hybridMultilevel"/>
    <w:tmpl w:val="F970D11C"/>
    <w:lvl w:ilvl="0" w:tplc="12D84E22">
      <w:start w:val="8"/>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14">
    <w:nsid w:val="6F38061B"/>
    <w:multiLevelType w:val="hybridMultilevel"/>
    <w:tmpl w:val="EC867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16D3FBF"/>
    <w:multiLevelType w:val="hybridMultilevel"/>
    <w:tmpl w:val="F970D11C"/>
    <w:lvl w:ilvl="0" w:tplc="12D84E22">
      <w:start w:val="8"/>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16">
    <w:nsid w:val="746F1B7B"/>
    <w:multiLevelType w:val="multilevel"/>
    <w:tmpl w:val="C644B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99A6D05"/>
    <w:multiLevelType w:val="hybridMultilevel"/>
    <w:tmpl w:val="97064446"/>
    <w:lvl w:ilvl="0" w:tplc="31BC7DAC">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num w:numId="1">
    <w:abstractNumId w:val="11"/>
  </w:num>
  <w:num w:numId="2">
    <w:abstractNumId w:val="14"/>
  </w:num>
  <w:num w:numId="3">
    <w:abstractNumId w:val="2"/>
  </w:num>
  <w:num w:numId="4">
    <w:abstractNumId w:val="3"/>
  </w:num>
  <w:num w:numId="5">
    <w:abstractNumId w:val="7"/>
  </w:num>
  <w:num w:numId="6">
    <w:abstractNumId w:val="17"/>
  </w:num>
  <w:num w:numId="7">
    <w:abstractNumId w:val="10"/>
  </w:num>
  <w:num w:numId="8">
    <w:abstractNumId w:val="16"/>
  </w:num>
  <w:num w:numId="9">
    <w:abstractNumId w:val="6"/>
  </w:num>
  <w:num w:numId="10">
    <w:abstractNumId w:val="8"/>
  </w:num>
  <w:num w:numId="11">
    <w:abstractNumId w:val="12"/>
  </w:num>
  <w:num w:numId="12">
    <w:abstractNumId w:val="0"/>
  </w:num>
  <w:num w:numId="13">
    <w:abstractNumId w:val="5"/>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
  </w:num>
  <w:num w:numId="16">
    <w:abstractNumId w:val="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A6"/>
    <w:rsid w:val="00010544"/>
    <w:rsid w:val="000175B4"/>
    <w:rsid w:val="00097580"/>
    <w:rsid w:val="000B7733"/>
    <w:rsid w:val="000F0F04"/>
    <w:rsid w:val="000F7B2F"/>
    <w:rsid w:val="0011148C"/>
    <w:rsid w:val="00157E22"/>
    <w:rsid w:val="00166968"/>
    <w:rsid w:val="001934A6"/>
    <w:rsid w:val="001F5334"/>
    <w:rsid w:val="001F5B3D"/>
    <w:rsid w:val="00241713"/>
    <w:rsid w:val="00263433"/>
    <w:rsid w:val="002966BF"/>
    <w:rsid w:val="002C137F"/>
    <w:rsid w:val="002E500B"/>
    <w:rsid w:val="0034440A"/>
    <w:rsid w:val="0039631C"/>
    <w:rsid w:val="003A7885"/>
    <w:rsid w:val="0040466D"/>
    <w:rsid w:val="005547B1"/>
    <w:rsid w:val="005A30FE"/>
    <w:rsid w:val="005B5093"/>
    <w:rsid w:val="005E10CC"/>
    <w:rsid w:val="005E22A6"/>
    <w:rsid w:val="00650FAA"/>
    <w:rsid w:val="006540E8"/>
    <w:rsid w:val="006657FF"/>
    <w:rsid w:val="00665B57"/>
    <w:rsid w:val="00667A79"/>
    <w:rsid w:val="00672104"/>
    <w:rsid w:val="0075725D"/>
    <w:rsid w:val="007E14D9"/>
    <w:rsid w:val="007F28E9"/>
    <w:rsid w:val="00811485"/>
    <w:rsid w:val="008162D8"/>
    <w:rsid w:val="008851AA"/>
    <w:rsid w:val="008D021B"/>
    <w:rsid w:val="009124AE"/>
    <w:rsid w:val="0091310D"/>
    <w:rsid w:val="00922158"/>
    <w:rsid w:val="00925B6A"/>
    <w:rsid w:val="00927D9D"/>
    <w:rsid w:val="009337B1"/>
    <w:rsid w:val="00942F2A"/>
    <w:rsid w:val="00956776"/>
    <w:rsid w:val="009D476B"/>
    <w:rsid w:val="00A16ACE"/>
    <w:rsid w:val="00A35A47"/>
    <w:rsid w:val="00A40F1B"/>
    <w:rsid w:val="00A6101E"/>
    <w:rsid w:val="00AF6ABC"/>
    <w:rsid w:val="00B477B1"/>
    <w:rsid w:val="00B557E5"/>
    <w:rsid w:val="00B923B0"/>
    <w:rsid w:val="00BA33D3"/>
    <w:rsid w:val="00BB7D11"/>
    <w:rsid w:val="00BE431B"/>
    <w:rsid w:val="00C24D5D"/>
    <w:rsid w:val="00C2697C"/>
    <w:rsid w:val="00CC4D87"/>
    <w:rsid w:val="00CE537A"/>
    <w:rsid w:val="00DB2528"/>
    <w:rsid w:val="00DE723B"/>
    <w:rsid w:val="00E4525C"/>
    <w:rsid w:val="00E6620B"/>
    <w:rsid w:val="00EC58DB"/>
    <w:rsid w:val="00F10A50"/>
    <w:rsid w:val="00F1248A"/>
    <w:rsid w:val="00F506D6"/>
    <w:rsid w:val="00F72351"/>
    <w:rsid w:val="00FB2CE7"/>
    <w:rsid w:val="00FB5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2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E2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2A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E22A6"/>
    <w:pPr>
      <w:ind w:left="720"/>
      <w:contextualSpacing/>
    </w:pPr>
  </w:style>
  <w:style w:type="paragraph" w:styleId="BalloonText">
    <w:name w:val="Balloon Text"/>
    <w:basedOn w:val="Normal"/>
    <w:link w:val="BalloonTextChar"/>
    <w:uiPriority w:val="99"/>
    <w:semiHidden/>
    <w:unhideWhenUsed/>
    <w:rsid w:val="005E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2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E2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2A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E22A6"/>
    <w:pPr>
      <w:ind w:left="720"/>
      <w:contextualSpacing/>
    </w:pPr>
  </w:style>
  <w:style w:type="paragraph" w:styleId="BalloonText">
    <w:name w:val="Balloon Text"/>
    <w:basedOn w:val="Normal"/>
    <w:link w:val="BalloonTextChar"/>
    <w:uiPriority w:val="99"/>
    <w:semiHidden/>
    <w:unhideWhenUsed/>
    <w:rsid w:val="005E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Mackay</dc:creator>
  <cp:lastModifiedBy>Mike Mackay</cp:lastModifiedBy>
  <cp:revision>3</cp:revision>
  <cp:lastPrinted>2014-02-11T14:19:00Z</cp:lastPrinted>
  <dcterms:created xsi:type="dcterms:W3CDTF">2015-01-27T13:48:00Z</dcterms:created>
  <dcterms:modified xsi:type="dcterms:W3CDTF">2015-01-27T14:12:00Z</dcterms:modified>
</cp:coreProperties>
</file>