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6A" w:rsidRDefault="00FB462D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C.</w:t>
      </w:r>
      <w:r w:rsidR="00C71BB2">
        <w:rPr>
          <w:b/>
          <w:sz w:val="32"/>
          <w:szCs w:val="32"/>
        </w:rPr>
        <w:t>3</w:t>
      </w:r>
      <w:r w:rsidR="008770F1">
        <w:rPr>
          <w:b/>
          <w:sz w:val="32"/>
          <w:szCs w:val="32"/>
        </w:rPr>
        <w:tab/>
      </w:r>
      <w:r w:rsidR="008770F1">
        <w:rPr>
          <w:b/>
          <w:sz w:val="32"/>
          <w:szCs w:val="32"/>
        </w:rPr>
        <w:tab/>
      </w:r>
      <w:r w:rsidR="008770F1">
        <w:rPr>
          <w:b/>
          <w:sz w:val="32"/>
          <w:szCs w:val="32"/>
        </w:rPr>
        <w:tab/>
      </w:r>
      <w:r w:rsidR="008770F1">
        <w:rPr>
          <w:b/>
          <w:sz w:val="32"/>
          <w:szCs w:val="32"/>
          <w:u w:val="single"/>
        </w:rPr>
        <w:t>POLICY FOR SEASON OF PLAY</w:t>
      </w:r>
    </w:p>
    <w:p w:rsidR="002645D4" w:rsidRPr="002645D4" w:rsidRDefault="002645D4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  <w:t xml:space="preserve">Revised </w:t>
      </w:r>
      <w:r w:rsidR="00332506">
        <w:rPr>
          <w:b/>
          <w:color w:val="FF0000"/>
          <w:sz w:val="28"/>
          <w:szCs w:val="28"/>
        </w:rPr>
        <w:t xml:space="preserve"> July</w:t>
      </w:r>
      <w:r w:rsidR="001330EF">
        <w:rPr>
          <w:b/>
          <w:color w:val="FF0000"/>
          <w:sz w:val="28"/>
          <w:szCs w:val="28"/>
        </w:rPr>
        <w:t xml:space="preserve"> 2024</w:t>
      </w:r>
    </w:p>
    <w:p w:rsidR="008770F1" w:rsidRDefault="008770F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b/>
          <w:sz w:val="32"/>
          <w:szCs w:val="32"/>
          <w:u w:val="single"/>
        </w:rPr>
      </w:pPr>
    </w:p>
    <w:p w:rsidR="008770F1" w:rsidRDefault="008770F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>Barrie Royals Basketball Club believes that helping our student-athletes manage time/commitments during the High School basketball seasons of play is important.</w:t>
      </w:r>
    </w:p>
    <w:p w:rsidR="008770F1" w:rsidRDefault="008770F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8770F1" w:rsidRDefault="008770F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Over the years an excellent rapport has been built between the Club and GBSSA teacher/coaches.  Both recognize that families </w:t>
      </w:r>
      <w:r w:rsidR="00074CBA">
        <w:rPr>
          <w:sz w:val="28"/>
          <w:szCs w:val="28"/>
        </w:rPr>
        <w:t>and the</w:t>
      </w:r>
      <w:r w:rsidR="00B85E5E">
        <w:rPr>
          <w:sz w:val="28"/>
          <w:szCs w:val="28"/>
        </w:rPr>
        <w:t xml:space="preserve"> basketball </w:t>
      </w:r>
      <w:r w:rsidR="00074CBA">
        <w:rPr>
          <w:sz w:val="28"/>
          <w:szCs w:val="28"/>
        </w:rPr>
        <w:t>community are</w:t>
      </w:r>
      <w:r w:rsidR="00B85E5E">
        <w:rPr>
          <w:sz w:val="28"/>
          <w:szCs w:val="28"/>
        </w:rPr>
        <w:t xml:space="preserve"> concerned about:</w:t>
      </w:r>
      <w:r>
        <w:rPr>
          <w:sz w:val="28"/>
          <w:szCs w:val="28"/>
        </w:rPr>
        <w:t xml:space="preserve"> athletic injuries caused by over-use</w:t>
      </w:r>
      <w:r w:rsidR="00F917FC">
        <w:rPr>
          <w:sz w:val="28"/>
          <w:szCs w:val="28"/>
        </w:rPr>
        <w:t>, student</w:t>
      </w:r>
      <w:r w:rsidR="00B85E5E">
        <w:rPr>
          <w:sz w:val="28"/>
          <w:szCs w:val="28"/>
        </w:rPr>
        <w:t xml:space="preserve">-athlete fatigue, increasing academic work load on senior students </w:t>
      </w:r>
      <w:r>
        <w:rPr>
          <w:sz w:val="28"/>
          <w:szCs w:val="28"/>
        </w:rPr>
        <w:t>and pressures to choose between basketball programs</w:t>
      </w:r>
      <w:r w:rsidR="00B85E5E">
        <w:rPr>
          <w:sz w:val="28"/>
          <w:szCs w:val="28"/>
        </w:rPr>
        <w:t>.</w:t>
      </w:r>
    </w:p>
    <w:p w:rsidR="002C6C48" w:rsidRDefault="002C6C48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2C6C48" w:rsidRPr="002C6C48" w:rsidRDefault="002C6C48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In January 2022, the Club adopted eighteen recommendations from its Director of Player Development. </w:t>
      </w:r>
      <w:r w:rsidR="00074CBA">
        <w:rPr>
          <w:sz w:val="28"/>
          <w:szCs w:val="28"/>
        </w:rPr>
        <w:t xml:space="preserve">This Policy – </w:t>
      </w:r>
      <w:r w:rsidR="00074CBA">
        <w:rPr>
          <w:b/>
          <w:sz w:val="28"/>
          <w:szCs w:val="28"/>
          <w:u w:val="single"/>
        </w:rPr>
        <w:t>C.2 Basketball Development: Overall Recommendations</w:t>
      </w:r>
      <w:r w:rsidR="00074CBA">
        <w:rPr>
          <w:sz w:val="28"/>
          <w:szCs w:val="28"/>
        </w:rPr>
        <w:t xml:space="preserve"> provides Club endorsed guidelines for developing all Barrie Royals athletes (including franchised teams). </w:t>
      </w:r>
      <w:r>
        <w:rPr>
          <w:sz w:val="28"/>
          <w:szCs w:val="28"/>
        </w:rPr>
        <w:t xml:space="preserve">This aligns with each teams’ playing season, age level and the appropriate time required to </w:t>
      </w:r>
      <w:r w:rsidR="00074CBA">
        <w:rPr>
          <w:sz w:val="28"/>
          <w:szCs w:val="28"/>
        </w:rPr>
        <w:t>develop</w:t>
      </w:r>
      <w:r>
        <w:rPr>
          <w:sz w:val="28"/>
          <w:szCs w:val="28"/>
        </w:rPr>
        <w:t xml:space="preserve"> athletes into a high calibre </w:t>
      </w:r>
      <w:r w:rsidR="00074CBA">
        <w:rPr>
          <w:sz w:val="28"/>
          <w:szCs w:val="28"/>
        </w:rPr>
        <w:t>competitive</w:t>
      </w:r>
      <w:r>
        <w:rPr>
          <w:sz w:val="28"/>
          <w:szCs w:val="28"/>
        </w:rPr>
        <w:t xml:space="preserve"> Rep Club. Included are overarching </w:t>
      </w:r>
      <w:r w:rsidR="00074CBA">
        <w:rPr>
          <w:sz w:val="28"/>
          <w:szCs w:val="28"/>
        </w:rPr>
        <w:t>guidelines</w:t>
      </w:r>
      <w:r>
        <w:rPr>
          <w:sz w:val="28"/>
          <w:szCs w:val="28"/>
        </w:rPr>
        <w:t xml:space="preserve"> for the entire Club and separate age specific commentary.  This </w:t>
      </w:r>
      <w:r w:rsidR="00074CBA">
        <w:rPr>
          <w:sz w:val="28"/>
          <w:szCs w:val="28"/>
        </w:rPr>
        <w:t>document</w:t>
      </w:r>
      <w:r>
        <w:rPr>
          <w:sz w:val="28"/>
          <w:szCs w:val="28"/>
        </w:rPr>
        <w:t xml:space="preserve"> is for internal use to foster communication and understanding for Coaches and ultimately athletes and members.</w:t>
      </w:r>
    </w:p>
    <w:p w:rsidR="008770F1" w:rsidRDefault="008770F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8770F1" w:rsidRDefault="008770F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For the seasons of play for U15, U16, U17 </w:t>
      </w:r>
      <w:r w:rsidR="009A72B5">
        <w:rPr>
          <w:sz w:val="28"/>
          <w:szCs w:val="28"/>
        </w:rPr>
        <w:t xml:space="preserve">and </w:t>
      </w:r>
      <w:r w:rsidR="009A72B5">
        <w:rPr>
          <w:color w:val="FF0000"/>
          <w:sz w:val="28"/>
          <w:szCs w:val="28"/>
        </w:rPr>
        <w:t>U</w:t>
      </w:r>
      <w:r w:rsidR="00332506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Men’s programs, Coaches will select teams and practice prior to the Thanksgiving weekend. </w:t>
      </w:r>
      <w:r w:rsidR="00332506">
        <w:rPr>
          <w:sz w:val="28"/>
          <w:szCs w:val="28"/>
        </w:rPr>
        <w:t xml:space="preserve">These teams will curtail practices and competitions until </w:t>
      </w:r>
      <w:r w:rsidR="009A72B5">
        <w:rPr>
          <w:sz w:val="28"/>
          <w:szCs w:val="28"/>
        </w:rPr>
        <w:t>they</w:t>
      </w:r>
      <w:r w:rsidR="009A72B5">
        <w:rPr>
          <w:color w:val="FF0000"/>
          <w:sz w:val="28"/>
          <w:szCs w:val="28"/>
        </w:rPr>
        <w:t xml:space="preserve"> </w:t>
      </w:r>
      <w:r w:rsidR="009A72B5">
        <w:rPr>
          <w:sz w:val="28"/>
          <w:szCs w:val="28"/>
        </w:rPr>
        <w:t>resume</w:t>
      </w:r>
      <w:r>
        <w:rPr>
          <w:sz w:val="28"/>
          <w:szCs w:val="28"/>
        </w:rPr>
        <w:t xml:space="preserve"> March </w:t>
      </w:r>
      <w:r w:rsidR="000A7D4A">
        <w:rPr>
          <w:sz w:val="28"/>
          <w:szCs w:val="28"/>
        </w:rPr>
        <w:t>1</w:t>
      </w:r>
      <w:r w:rsidR="000A7D4A" w:rsidRPr="008770F1">
        <w:rPr>
          <w:sz w:val="28"/>
          <w:szCs w:val="28"/>
          <w:vertAlign w:val="superscript"/>
        </w:rPr>
        <w:t>st</w:t>
      </w:r>
      <w:r w:rsidR="000A7D4A">
        <w:rPr>
          <w:sz w:val="28"/>
          <w:szCs w:val="28"/>
        </w:rPr>
        <w:t xml:space="preserve">. </w:t>
      </w:r>
      <w:r w:rsidR="00D324C5">
        <w:rPr>
          <w:sz w:val="28"/>
          <w:szCs w:val="28"/>
        </w:rPr>
        <w:t>Players attending</w:t>
      </w:r>
      <w:r w:rsidR="009541EA">
        <w:rPr>
          <w:sz w:val="28"/>
          <w:szCs w:val="28"/>
        </w:rPr>
        <w:t xml:space="preserve"> </w:t>
      </w:r>
      <w:r w:rsidR="00332506">
        <w:rPr>
          <w:sz w:val="28"/>
          <w:szCs w:val="28"/>
        </w:rPr>
        <w:t>after March 1st</w:t>
      </w:r>
      <w:r w:rsidR="00D324C5">
        <w:rPr>
          <w:sz w:val="28"/>
          <w:szCs w:val="28"/>
        </w:rPr>
        <w:t xml:space="preserve"> should only be those athletes eliminated from SCAA/CSA</w:t>
      </w:r>
      <w:r w:rsidR="008E4947">
        <w:rPr>
          <w:sz w:val="28"/>
          <w:szCs w:val="28"/>
        </w:rPr>
        <w:t>SC</w:t>
      </w:r>
      <w:r w:rsidR="00D324C5">
        <w:rPr>
          <w:sz w:val="28"/>
          <w:szCs w:val="28"/>
        </w:rPr>
        <w:t>/GBSSA competition.</w:t>
      </w:r>
    </w:p>
    <w:p w:rsidR="008770F1" w:rsidRDefault="008770F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8770F1" w:rsidRDefault="008770F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>For the seasons of play for U15, U16, U17</w:t>
      </w:r>
      <w:r w:rsidR="002645D4">
        <w:rPr>
          <w:sz w:val="28"/>
          <w:szCs w:val="28"/>
        </w:rPr>
        <w:t>, U19</w:t>
      </w:r>
      <w:r>
        <w:rPr>
          <w:sz w:val="28"/>
          <w:szCs w:val="28"/>
        </w:rPr>
        <w:t xml:space="preserve">   Women’s programs, </w:t>
      </w:r>
      <w:r w:rsidR="00970823">
        <w:rPr>
          <w:sz w:val="28"/>
          <w:szCs w:val="28"/>
        </w:rPr>
        <w:t xml:space="preserve">Coaches will select teams as soon as possible after gym space becomes available </w:t>
      </w:r>
      <w:r w:rsidR="00332506">
        <w:rPr>
          <w:sz w:val="28"/>
          <w:szCs w:val="28"/>
        </w:rPr>
        <w:t>near the end of August. The JUEL and JUEL-Prep programs will select teams in mid-august adhering to the guidelines put forth by the JUEL organization.</w:t>
      </w:r>
      <w:r w:rsidR="00100BBD">
        <w:rPr>
          <w:color w:val="FF0000"/>
          <w:sz w:val="28"/>
          <w:szCs w:val="28"/>
        </w:rPr>
        <w:t xml:space="preserve"> </w:t>
      </w:r>
      <w:r w:rsidR="002645D4">
        <w:rPr>
          <w:sz w:val="28"/>
          <w:szCs w:val="28"/>
        </w:rPr>
        <w:t xml:space="preserve">The U15, U16, U17 and </w:t>
      </w:r>
      <w:r w:rsidR="009A72B5">
        <w:rPr>
          <w:sz w:val="28"/>
          <w:szCs w:val="28"/>
        </w:rPr>
        <w:t>U19 Women’s</w:t>
      </w:r>
      <w:r w:rsidR="00100BBD">
        <w:rPr>
          <w:color w:val="FF0000"/>
          <w:sz w:val="28"/>
          <w:szCs w:val="28"/>
        </w:rPr>
        <w:t xml:space="preserve"> </w:t>
      </w:r>
      <w:r w:rsidR="00970823">
        <w:rPr>
          <w:sz w:val="28"/>
          <w:szCs w:val="28"/>
        </w:rPr>
        <w:t xml:space="preserve">teams will curtail practices </w:t>
      </w:r>
      <w:r w:rsidR="00D324C5">
        <w:rPr>
          <w:sz w:val="28"/>
          <w:szCs w:val="28"/>
        </w:rPr>
        <w:t>and competitions until the second week of November.</w:t>
      </w:r>
      <w:r w:rsidR="00970823">
        <w:rPr>
          <w:sz w:val="28"/>
          <w:szCs w:val="28"/>
        </w:rPr>
        <w:t xml:space="preserve"> </w:t>
      </w:r>
      <w:r w:rsidR="00D324C5">
        <w:rPr>
          <w:sz w:val="28"/>
          <w:szCs w:val="28"/>
        </w:rPr>
        <w:t>Players attending should only be those athletes eliminated from SCAA/</w:t>
      </w:r>
      <w:r w:rsidR="008E4947">
        <w:rPr>
          <w:sz w:val="28"/>
          <w:szCs w:val="28"/>
        </w:rPr>
        <w:t>CSASC/</w:t>
      </w:r>
      <w:r w:rsidR="000A7D4A">
        <w:rPr>
          <w:sz w:val="28"/>
          <w:szCs w:val="28"/>
        </w:rPr>
        <w:t>GBSSA competition</w:t>
      </w:r>
      <w:r w:rsidR="00D324C5">
        <w:rPr>
          <w:sz w:val="28"/>
          <w:szCs w:val="28"/>
        </w:rPr>
        <w:t>.</w:t>
      </w:r>
    </w:p>
    <w:p w:rsidR="002645D4" w:rsidRDefault="002645D4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2645D4" w:rsidRDefault="002645D4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A72B5">
        <w:rPr>
          <w:sz w:val="28"/>
          <w:szCs w:val="28"/>
        </w:rPr>
        <w:t xml:space="preserve">In the fall of 2023 new guidelines for JUEL and JUEL-Prep were brought forth which dictated that these teams should be “training” one day per week during the girls’ high school season in the fall. </w:t>
      </w:r>
      <w:r>
        <w:rPr>
          <w:sz w:val="28"/>
          <w:szCs w:val="28"/>
        </w:rPr>
        <w:t xml:space="preserve">Then, the teams are </w:t>
      </w:r>
      <w:r w:rsidR="009A72B5">
        <w:rPr>
          <w:sz w:val="28"/>
          <w:szCs w:val="28"/>
        </w:rPr>
        <w:t>to practice</w:t>
      </w:r>
      <w:r>
        <w:rPr>
          <w:sz w:val="28"/>
          <w:szCs w:val="28"/>
        </w:rPr>
        <w:t xml:space="preserve"> three </w:t>
      </w:r>
      <w:r w:rsidR="00570234">
        <w:rPr>
          <w:sz w:val="28"/>
          <w:szCs w:val="28"/>
        </w:rPr>
        <w:t>times</w:t>
      </w:r>
      <w:r>
        <w:rPr>
          <w:sz w:val="28"/>
          <w:szCs w:val="28"/>
        </w:rPr>
        <w:t xml:space="preserve"> per week from the end of the high school season until the end </w:t>
      </w:r>
      <w:r w:rsidR="009A72B5">
        <w:rPr>
          <w:sz w:val="28"/>
          <w:szCs w:val="28"/>
        </w:rPr>
        <w:t>of JUEL</w:t>
      </w:r>
      <w:r w:rsidR="00570234">
        <w:rPr>
          <w:sz w:val="28"/>
          <w:szCs w:val="28"/>
        </w:rPr>
        <w:t xml:space="preserve"> season.</w:t>
      </w:r>
    </w:p>
    <w:p w:rsidR="00970823" w:rsidRDefault="00970823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970823" w:rsidRPr="0051635E" w:rsidRDefault="00970823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color w:val="FF0000"/>
          <w:sz w:val="28"/>
          <w:szCs w:val="28"/>
        </w:rPr>
      </w:pPr>
    </w:p>
    <w:p w:rsidR="002E3EC5" w:rsidRDefault="0051635E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70234">
        <w:rPr>
          <w:sz w:val="28"/>
          <w:szCs w:val="28"/>
        </w:rPr>
        <w:t xml:space="preserve">To continue fostering team building and individual skill development, allowance will be made during the 2024-2025 playing season for </w:t>
      </w:r>
      <w:r w:rsidR="009A72B5">
        <w:rPr>
          <w:sz w:val="28"/>
          <w:szCs w:val="28"/>
        </w:rPr>
        <w:t>a once</w:t>
      </w:r>
      <w:r w:rsidR="00812BF9">
        <w:rPr>
          <w:sz w:val="28"/>
          <w:szCs w:val="28"/>
        </w:rPr>
        <w:t>-a-week</w:t>
      </w:r>
      <w:r w:rsidR="002E3EC5">
        <w:rPr>
          <w:sz w:val="28"/>
          <w:szCs w:val="28"/>
        </w:rPr>
        <w:t xml:space="preserve"> </w:t>
      </w:r>
      <w:r w:rsidR="00570234">
        <w:rPr>
          <w:sz w:val="28"/>
          <w:szCs w:val="28"/>
        </w:rPr>
        <w:t>gym</w:t>
      </w:r>
      <w:r>
        <w:rPr>
          <w:color w:val="FF0000"/>
          <w:sz w:val="28"/>
          <w:szCs w:val="28"/>
        </w:rPr>
        <w:t xml:space="preserve"> </w:t>
      </w:r>
      <w:r w:rsidR="002E3EC5">
        <w:rPr>
          <w:sz w:val="28"/>
          <w:szCs w:val="28"/>
        </w:rPr>
        <w:t>time-slot</w:t>
      </w:r>
      <w:r>
        <w:rPr>
          <w:sz w:val="28"/>
          <w:szCs w:val="28"/>
        </w:rPr>
        <w:t xml:space="preserve">. </w:t>
      </w:r>
      <w:r w:rsidR="00570234">
        <w:rPr>
          <w:sz w:val="28"/>
          <w:szCs w:val="28"/>
        </w:rPr>
        <w:t xml:space="preserve"> It is</w:t>
      </w:r>
      <w:r w:rsidR="002E3EC5">
        <w:rPr>
          <w:sz w:val="28"/>
          <w:szCs w:val="28"/>
        </w:rPr>
        <w:t xml:space="preserve"> allocated</w:t>
      </w:r>
      <w:r w:rsidR="006C08DB">
        <w:rPr>
          <w:sz w:val="28"/>
          <w:szCs w:val="28"/>
        </w:rPr>
        <w:t xml:space="preserve"> </w:t>
      </w:r>
      <w:r w:rsidR="00570234">
        <w:rPr>
          <w:sz w:val="28"/>
          <w:szCs w:val="28"/>
        </w:rPr>
        <w:t>as</w:t>
      </w:r>
      <w:r w:rsidR="006C08DB">
        <w:rPr>
          <w:sz w:val="28"/>
          <w:szCs w:val="28"/>
        </w:rPr>
        <w:t xml:space="preserve"> a training program for</w:t>
      </w:r>
      <w:r>
        <w:rPr>
          <w:sz w:val="28"/>
          <w:szCs w:val="28"/>
        </w:rPr>
        <w:t xml:space="preserve"> </w:t>
      </w:r>
      <w:r w:rsidR="009A72B5">
        <w:rPr>
          <w:sz w:val="28"/>
          <w:szCs w:val="28"/>
        </w:rPr>
        <w:t>all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08DB">
        <w:rPr>
          <w:sz w:val="28"/>
          <w:szCs w:val="28"/>
        </w:rPr>
        <w:t>U 15,</w:t>
      </w:r>
      <w:r w:rsidR="002E3EC5">
        <w:rPr>
          <w:sz w:val="28"/>
          <w:szCs w:val="28"/>
        </w:rPr>
        <w:t xml:space="preserve"> U 16</w:t>
      </w:r>
      <w:r w:rsidR="006C08DB">
        <w:rPr>
          <w:sz w:val="28"/>
          <w:szCs w:val="28"/>
        </w:rPr>
        <w:t>, U 17 and U19</w:t>
      </w:r>
      <w:r w:rsidR="002E3EC5">
        <w:rPr>
          <w:sz w:val="28"/>
          <w:szCs w:val="28"/>
        </w:rPr>
        <w:t xml:space="preserve"> </w:t>
      </w:r>
      <w:r w:rsidR="00174915">
        <w:rPr>
          <w:sz w:val="28"/>
          <w:szCs w:val="28"/>
        </w:rPr>
        <w:t xml:space="preserve">Royals </w:t>
      </w:r>
      <w:r w:rsidR="00570234">
        <w:rPr>
          <w:sz w:val="28"/>
          <w:szCs w:val="28"/>
        </w:rPr>
        <w:t>teams</w:t>
      </w:r>
      <w:r w:rsidR="00812BF9">
        <w:rPr>
          <w:sz w:val="28"/>
          <w:szCs w:val="28"/>
        </w:rPr>
        <w:t>.</w:t>
      </w:r>
      <w:r w:rsidR="002E3EC5">
        <w:rPr>
          <w:sz w:val="28"/>
          <w:szCs w:val="28"/>
        </w:rPr>
        <w:t xml:space="preserve"> This </w:t>
      </w:r>
      <w:r w:rsidR="00074CBA">
        <w:rPr>
          <w:sz w:val="28"/>
          <w:szCs w:val="28"/>
        </w:rPr>
        <w:t>program</w:t>
      </w:r>
      <w:r w:rsidR="006660E3">
        <w:rPr>
          <w:sz w:val="28"/>
          <w:szCs w:val="28"/>
        </w:rPr>
        <w:t xml:space="preserve">, </w:t>
      </w:r>
      <w:r w:rsidR="002E3EC5">
        <w:rPr>
          <w:sz w:val="28"/>
          <w:szCs w:val="28"/>
        </w:rPr>
        <w:t xml:space="preserve"> co-developed by the Director of </w:t>
      </w:r>
      <w:r w:rsidR="00570234">
        <w:rPr>
          <w:sz w:val="28"/>
          <w:szCs w:val="28"/>
        </w:rPr>
        <w:t>Youth</w:t>
      </w:r>
      <w:r w:rsidR="002E3EC5">
        <w:rPr>
          <w:sz w:val="28"/>
          <w:szCs w:val="28"/>
        </w:rPr>
        <w:t xml:space="preserve"> Development </w:t>
      </w:r>
      <w:r w:rsidR="00570234">
        <w:rPr>
          <w:sz w:val="28"/>
          <w:szCs w:val="28"/>
        </w:rPr>
        <w:t>and Basketball Pathways</w:t>
      </w:r>
      <w:r w:rsidR="006660E3">
        <w:rPr>
          <w:color w:val="FF0000"/>
          <w:sz w:val="28"/>
          <w:szCs w:val="28"/>
        </w:rPr>
        <w:t xml:space="preserve"> </w:t>
      </w:r>
      <w:r w:rsidR="002E3EC5">
        <w:rPr>
          <w:sz w:val="28"/>
          <w:szCs w:val="28"/>
        </w:rPr>
        <w:t>and the Royals Coaches</w:t>
      </w:r>
      <w:r w:rsidR="00100BBD">
        <w:rPr>
          <w:sz w:val="28"/>
          <w:szCs w:val="28"/>
        </w:rPr>
        <w:t xml:space="preserve"> </w:t>
      </w:r>
      <w:r w:rsidR="00570234">
        <w:rPr>
          <w:sz w:val="28"/>
          <w:szCs w:val="28"/>
        </w:rPr>
        <w:t>who wish their Teams to participate, MUST</w:t>
      </w:r>
      <w:r w:rsidR="002E3EC5">
        <w:rPr>
          <w:sz w:val="28"/>
          <w:szCs w:val="28"/>
        </w:rPr>
        <w:t xml:space="preserve"> NOT HAVE ANY COMPETITIONS.  Rather, its purpose is to provide </w:t>
      </w:r>
      <w:r w:rsidR="00074CBA">
        <w:rPr>
          <w:sz w:val="28"/>
          <w:szCs w:val="28"/>
        </w:rPr>
        <w:t>an</w:t>
      </w:r>
      <w:r w:rsidR="002E3EC5">
        <w:rPr>
          <w:sz w:val="28"/>
          <w:szCs w:val="28"/>
        </w:rPr>
        <w:t xml:space="preserve"> environment for these players to continue </w:t>
      </w:r>
      <w:r w:rsidR="00074CBA">
        <w:rPr>
          <w:sz w:val="28"/>
          <w:szCs w:val="28"/>
        </w:rPr>
        <w:t xml:space="preserve">their </w:t>
      </w:r>
      <w:r w:rsidR="00570234">
        <w:rPr>
          <w:sz w:val="28"/>
          <w:szCs w:val="28"/>
        </w:rPr>
        <w:t>individual</w:t>
      </w:r>
      <w:r w:rsidR="006660E3">
        <w:rPr>
          <w:color w:val="FF0000"/>
          <w:sz w:val="28"/>
          <w:szCs w:val="28"/>
        </w:rPr>
        <w:t xml:space="preserve"> </w:t>
      </w:r>
      <w:r w:rsidR="00074CBA">
        <w:rPr>
          <w:sz w:val="28"/>
          <w:szCs w:val="28"/>
        </w:rPr>
        <w:t>physical</w:t>
      </w:r>
      <w:r w:rsidR="002E3EC5">
        <w:rPr>
          <w:sz w:val="28"/>
          <w:szCs w:val="28"/>
        </w:rPr>
        <w:t xml:space="preserve"> and skill development.</w:t>
      </w:r>
      <w:r w:rsidR="00812BF9">
        <w:rPr>
          <w:sz w:val="28"/>
          <w:szCs w:val="28"/>
        </w:rPr>
        <w:t xml:space="preserve"> THIS IS INDIVIDUAL TRAINING.</w:t>
      </w:r>
    </w:p>
    <w:p w:rsidR="008E2651" w:rsidRDefault="008E265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A73BAF" w:rsidRDefault="00A73BAF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8E2651" w:rsidRDefault="008E2651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The CLUB </w:t>
      </w:r>
      <w:r w:rsidR="00174915">
        <w:rPr>
          <w:sz w:val="28"/>
          <w:szCs w:val="28"/>
        </w:rPr>
        <w:t>encourages</w:t>
      </w:r>
      <w:r>
        <w:rPr>
          <w:sz w:val="28"/>
          <w:szCs w:val="28"/>
        </w:rPr>
        <w:t xml:space="preserve"> you to consider using this additional time for TRAINING in an environment that supports LOW RISK, </w:t>
      </w:r>
      <w:r w:rsidR="00C83F1E">
        <w:rPr>
          <w:sz w:val="28"/>
          <w:szCs w:val="28"/>
        </w:rPr>
        <w:t>LOW INTENSITY, INDIVIDUAL DEVELOPMENT and CONCEPTUAL PLAY.</w:t>
      </w:r>
    </w:p>
    <w:p w:rsidR="00A73BAF" w:rsidRDefault="00A73BAF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2E3EC5" w:rsidRDefault="002E3EC5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2E3EC5" w:rsidRDefault="002E3EC5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>The Board of Directors’ conditions for this program are:</w:t>
      </w:r>
    </w:p>
    <w:p w:rsidR="005E5E06" w:rsidRDefault="005E5E06" w:rsidP="008770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</w:p>
    <w:p w:rsidR="003542E5" w:rsidRPr="00812BF9" w:rsidRDefault="003542E5" w:rsidP="003542E5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 w:rsidRPr="00812BF9">
        <w:rPr>
          <w:sz w:val="28"/>
          <w:szCs w:val="28"/>
        </w:rPr>
        <w:t xml:space="preserve">Athletes will be Royals </w:t>
      </w:r>
      <w:r w:rsidR="00174915" w:rsidRPr="00812BF9">
        <w:rPr>
          <w:sz w:val="28"/>
          <w:szCs w:val="28"/>
        </w:rPr>
        <w:t>members.</w:t>
      </w:r>
    </w:p>
    <w:p w:rsidR="005E5E06" w:rsidRDefault="005E5E06" w:rsidP="003542E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ind w:left="720"/>
        <w:rPr>
          <w:sz w:val="28"/>
          <w:szCs w:val="28"/>
        </w:rPr>
      </w:pPr>
    </w:p>
    <w:p w:rsidR="002E3EC5" w:rsidRDefault="00812BF9" w:rsidP="002E3EC5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An available gym or </w:t>
      </w:r>
      <w:r w:rsidR="002E3EC5">
        <w:rPr>
          <w:sz w:val="28"/>
          <w:szCs w:val="28"/>
        </w:rPr>
        <w:t xml:space="preserve">suitable elementary gymnasium permit </w:t>
      </w:r>
      <w:r w:rsidR="00757E9C">
        <w:rPr>
          <w:sz w:val="28"/>
          <w:szCs w:val="28"/>
        </w:rPr>
        <w:t>is</w:t>
      </w:r>
      <w:r w:rsidR="002E3EC5">
        <w:rPr>
          <w:sz w:val="28"/>
          <w:szCs w:val="28"/>
        </w:rPr>
        <w:t xml:space="preserve"> facilitated</w:t>
      </w:r>
      <w:r w:rsidR="003542E5">
        <w:rPr>
          <w:sz w:val="28"/>
          <w:szCs w:val="28"/>
        </w:rPr>
        <w:t xml:space="preserve"> for one evening a week</w:t>
      </w:r>
      <w:r w:rsidR="00C83F1E">
        <w:rPr>
          <w:sz w:val="28"/>
          <w:szCs w:val="28"/>
        </w:rPr>
        <w:t xml:space="preserve"> PER TEAM </w:t>
      </w:r>
      <w:r w:rsidR="00C83F1E">
        <w:rPr>
          <w:b/>
          <w:sz w:val="28"/>
          <w:szCs w:val="28"/>
        </w:rPr>
        <w:t>MAXIMUM</w:t>
      </w:r>
      <w:r w:rsidR="00174915">
        <w:rPr>
          <w:b/>
          <w:sz w:val="28"/>
          <w:szCs w:val="28"/>
        </w:rPr>
        <w:t>.</w:t>
      </w:r>
    </w:p>
    <w:p w:rsidR="005E5E06" w:rsidRDefault="005E5E06" w:rsidP="005E5E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ind w:left="720"/>
        <w:rPr>
          <w:sz w:val="28"/>
          <w:szCs w:val="28"/>
        </w:rPr>
      </w:pPr>
    </w:p>
    <w:p w:rsidR="002E3EC5" w:rsidRDefault="002E3EC5" w:rsidP="002E3EC5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Two Royals Coaches </w:t>
      </w:r>
      <w:r w:rsidR="00570234">
        <w:rPr>
          <w:sz w:val="28"/>
          <w:szCs w:val="28"/>
        </w:rPr>
        <w:t>MUST</w:t>
      </w:r>
      <w:r>
        <w:rPr>
          <w:sz w:val="28"/>
          <w:szCs w:val="28"/>
        </w:rPr>
        <w:t xml:space="preserve"> commit to attending each session</w:t>
      </w:r>
      <w:r w:rsidR="00DF0C27">
        <w:rPr>
          <w:sz w:val="28"/>
          <w:szCs w:val="28"/>
        </w:rPr>
        <w:t xml:space="preserve"> </w:t>
      </w:r>
      <w:r w:rsidR="005E5E06">
        <w:rPr>
          <w:sz w:val="28"/>
          <w:szCs w:val="28"/>
        </w:rPr>
        <w:br/>
      </w:r>
    </w:p>
    <w:p w:rsidR="00DF0C27" w:rsidRDefault="007E691C" w:rsidP="002E3EC5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ABSOLUTELY NO SWITCHING OF PERMITS WITH OTHER TEAMS IN THE ORGANIZATION </w:t>
      </w:r>
      <w:r>
        <w:rPr>
          <w:sz w:val="28"/>
          <w:szCs w:val="28"/>
        </w:rPr>
        <w:t xml:space="preserve"> (other than another </w:t>
      </w:r>
      <w:r w:rsidR="006660E3">
        <w:rPr>
          <w:sz w:val="28"/>
          <w:szCs w:val="28"/>
        </w:rPr>
        <w:t xml:space="preserve">Team </w:t>
      </w:r>
      <w:r w:rsidR="00570234">
        <w:rPr>
          <w:sz w:val="28"/>
          <w:szCs w:val="28"/>
        </w:rPr>
        <w:t>of the same gender)</w:t>
      </w:r>
      <w:bookmarkStart w:id="0" w:name="_GoBack"/>
      <w:bookmarkEnd w:id="0"/>
    </w:p>
    <w:p w:rsidR="005E5E06" w:rsidRDefault="005E5E06" w:rsidP="005E5E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ind w:left="720"/>
        <w:rPr>
          <w:sz w:val="28"/>
          <w:szCs w:val="28"/>
        </w:rPr>
      </w:pPr>
    </w:p>
    <w:p w:rsidR="00DF0C27" w:rsidRPr="00812BF9" w:rsidRDefault="00570234" w:rsidP="00DF0C27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9A72B5">
        <w:rPr>
          <w:sz w:val="28"/>
          <w:szCs w:val="28"/>
        </w:rPr>
        <w:t>ATHLETES</w:t>
      </w:r>
      <w:r w:rsidR="009A72B5">
        <w:rPr>
          <w:color w:val="FF0000"/>
          <w:sz w:val="28"/>
          <w:szCs w:val="28"/>
        </w:rPr>
        <w:t xml:space="preserve"> </w:t>
      </w:r>
      <w:r w:rsidR="009A72B5" w:rsidRPr="00812BF9">
        <w:rPr>
          <w:sz w:val="28"/>
          <w:szCs w:val="28"/>
        </w:rPr>
        <w:t>other</w:t>
      </w:r>
      <w:r w:rsidR="00DF0C27" w:rsidRPr="00812BF9">
        <w:rPr>
          <w:sz w:val="28"/>
          <w:szCs w:val="28"/>
        </w:rPr>
        <w:t xml:space="preserve"> than the Royals players are permitted to attend.</w:t>
      </w:r>
    </w:p>
    <w:sectPr w:rsidR="00DF0C27" w:rsidRPr="00812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53F"/>
    <w:multiLevelType w:val="hybridMultilevel"/>
    <w:tmpl w:val="C598D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F1"/>
    <w:rsid w:val="00074CBA"/>
    <w:rsid w:val="000A7D4A"/>
    <w:rsid w:val="00100BBD"/>
    <w:rsid w:val="001330EF"/>
    <w:rsid w:val="00174915"/>
    <w:rsid w:val="001831E5"/>
    <w:rsid w:val="002645D4"/>
    <w:rsid w:val="002C6C48"/>
    <w:rsid w:val="002E3EC5"/>
    <w:rsid w:val="00332506"/>
    <w:rsid w:val="003542E5"/>
    <w:rsid w:val="004E36CE"/>
    <w:rsid w:val="0051635E"/>
    <w:rsid w:val="00570234"/>
    <w:rsid w:val="005E5E06"/>
    <w:rsid w:val="006660E3"/>
    <w:rsid w:val="006C08DB"/>
    <w:rsid w:val="00757E9C"/>
    <w:rsid w:val="00783F9A"/>
    <w:rsid w:val="007E691C"/>
    <w:rsid w:val="00804405"/>
    <w:rsid w:val="00812BF9"/>
    <w:rsid w:val="008770F1"/>
    <w:rsid w:val="008E2651"/>
    <w:rsid w:val="008E4947"/>
    <w:rsid w:val="009541EA"/>
    <w:rsid w:val="00970823"/>
    <w:rsid w:val="009A72B5"/>
    <w:rsid w:val="00A73BAF"/>
    <w:rsid w:val="00B46D6A"/>
    <w:rsid w:val="00B85E5E"/>
    <w:rsid w:val="00C71BB2"/>
    <w:rsid w:val="00C83F1E"/>
    <w:rsid w:val="00D324C5"/>
    <w:rsid w:val="00DF0C27"/>
    <w:rsid w:val="00E57E67"/>
    <w:rsid w:val="00F917FC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0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34</cp:revision>
  <dcterms:created xsi:type="dcterms:W3CDTF">2022-12-17T17:52:00Z</dcterms:created>
  <dcterms:modified xsi:type="dcterms:W3CDTF">2024-07-24T16:23:00Z</dcterms:modified>
</cp:coreProperties>
</file>